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1B" w:rsidRDefault="0009111B" w:rsidP="00D54CDC">
      <w:pPr>
        <w:pStyle w:val="a4"/>
        <w:shd w:val="clear" w:color="auto" w:fill="FFFFFF"/>
        <w:spacing w:before="0" w:beforeAutospacing="0" w:after="150" w:afterAutospacing="0"/>
        <w:jc w:val="center"/>
        <w:rPr>
          <w:rFonts w:eastAsiaTheme="minorHAnsi" w:cstheme="minorBidi"/>
          <w:b/>
          <w:bCs/>
          <w:iCs/>
          <w:sz w:val="28"/>
          <w:szCs w:val="22"/>
          <w:lang w:eastAsia="en-US"/>
        </w:rPr>
      </w:pPr>
      <w:r w:rsidRPr="0009111B">
        <w:rPr>
          <w:rFonts w:eastAsiaTheme="minorHAnsi" w:cstheme="minorBidi"/>
          <w:b/>
          <w:bCs/>
          <w:iCs/>
          <w:noProof/>
          <w:color w:val="1F497D" w:themeColor="text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FC83" wp14:editId="692B1BE2">
                <wp:simplePos x="0" y="0"/>
                <wp:positionH relativeFrom="column">
                  <wp:posOffset>-994410</wp:posOffset>
                </wp:positionH>
                <wp:positionV relativeFrom="paragraph">
                  <wp:posOffset>-662940</wp:posOffset>
                </wp:positionV>
                <wp:extent cx="7381875" cy="10506075"/>
                <wp:effectExtent l="19050" t="19050" r="47625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5060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8.3pt;margin-top:-52.2pt;width:581.25pt;height:8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" filled="f" strokecolor="#243f60 [1604]" strokeweight="4.5pt"/>
            </w:pict>
          </mc:Fallback>
        </mc:AlternateContent>
      </w:r>
      <w:r w:rsidR="00D97E8F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>Р</w:t>
      </w:r>
      <w:r w:rsidRPr="0009111B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>ол</w:t>
      </w:r>
      <w:r w:rsidR="00D97E8F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>ь</w:t>
      </w:r>
      <w:r w:rsidRPr="0009111B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 xml:space="preserve"> краеведения в духовно-нравственном воспитании детей дошкол</w:t>
      </w:r>
      <w:r w:rsidRPr="0009111B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>ь</w:t>
      </w:r>
      <w:r w:rsidRPr="0009111B">
        <w:rPr>
          <w:rFonts w:eastAsiaTheme="minorHAnsi" w:cstheme="minorBidi"/>
          <w:b/>
          <w:bCs/>
          <w:iCs/>
          <w:color w:val="1F497D" w:themeColor="text2"/>
          <w:sz w:val="28"/>
          <w:szCs w:val="22"/>
          <w:lang w:eastAsia="en-US"/>
        </w:rPr>
        <w:t>ного возраста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«Воспитание любви к родному краю,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к родной культуре,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к родному селу или городу,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к родной речи –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задача первостепенной важности,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и нет необход</w:t>
      </w:r>
      <w:bookmarkStart w:id="0" w:name="_GoBack"/>
      <w:bookmarkEnd w:id="0"/>
      <w:r w:rsidRPr="00D54CDC">
        <w:rPr>
          <w:i/>
          <w:color w:val="000000"/>
          <w:sz w:val="28"/>
          <w:szCs w:val="21"/>
        </w:rPr>
        <w:t>имости это доказывать.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r w:rsidRPr="00D54CDC">
        <w:rPr>
          <w:i/>
          <w:color w:val="000000"/>
          <w:sz w:val="28"/>
          <w:szCs w:val="21"/>
        </w:rPr>
        <w:t>Но как воспитать эту любовь?»</w:t>
      </w:r>
    </w:p>
    <w:p w:rsidR="0009111B" w:rsidRPr="00D54CDC" w:rsidRDefault="0009111B" w:rsidP="00D54CDC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1"/>
        </w:rPr>
      </w:pPr>
      <w:proofErr w:type="spellStart"/>
      <w:r w:rsidRPr="00D54CDC">
        <w:rPr>
          <w:i/>
          <w:color w:val="000000"/>
          <w:sz w:val="28"/>
          <w:szCs w:val="21"/>
        </w:rPr>
        <w:t>Д.С.Лихачев</w:t>
      </w:r>
      <w:proofErr w:type="spellEnd"/>
    </w:p>
    <w:p w:rsidR="0009111B" w:rsidRDefault="0009111B" w:rsidP="00D54CD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AFC0BE" wp14:editId="3C82121D">
            <wp:simplePos x="0" y="0"/>
            <wp:positionH relativeFrom="column">
              <wp:posOffset>3197225</wp:posOffset>
            </wp:positionH>
            <wp:positionV relativeFrom="paragraph">
              <wp:posOffset>775970</wp:posOffset>
            </wp:positionV>
            <wp:extent cx="2884805" cy="2081530"/>
            <wp:effectExtent l="0" t="0" r="0" b="0"/>
            <wp:wrapTight wrapText="bothSides">
              <wp:wrapPolygon edited="0">
                <wp:start x="0" y="0"/>
                <wp:lineTo x="0" y="21350"/>
                <wp:lineTo x="21396" y="21350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datelsk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1B">
        <w:t>В последние годы особенно неуклонно возрастает роль краеведения, когда одной из важнейших общественных задач становится нравственно-патриотическое воспитание подраст</w:t>
      </w:r>
      <w:r w:rsidRPr="0009111B">
        <w:t>а</w:t>
      </w:r>
      <w:r w:rsidRPr="0009111B">
        <w:t>ющего поколения. Краеведение лучше других отраслей знания способствует воспитанию патриотизма, любви к ро</w:t>
      </w:r>
      <w:r w:rsidRPr="0009111B">
        <w:t>д</w:t>
      </w:r>
      <w:r w:rsidRPr="0009111B">
        <w:t>ному краю, формированию обществе</w:t>
      </w:r>
      <w:r w:rsidRPr="0009111B">
        <w:t>н</w:t>
      </w:r>
      <w:r w:rsidRPr="0009111B">
        <w:t>ного сознания</w:t>
      </w:r>
    </w:p>
    <w:p w:rsidR="0009111B" w:rsidRPr="0009111B" w:rsidRDefault="0009111B" w:rsidP="00D54CDC">
      <w:r w:rsidRPr="0009111B"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</w:t>
      </w:r>
      <w:r w:rsidRPr="0009111B">
        <w:t>о</w:t>
      </w:r>
      <w:r w:rsidRPr="0009111B">
        <w:t>дине и уважения ее истории и культуры невозможно воспитать гражданина и патриота своей  Родины, сформировать у детей чувство собственного дост</w:t>
      </w:r>
      <w:r w:rsidRPr="0009111B">
        <w:t>о</w:t>
      </w:r>
      <w:r w:rsidRPr="0009111B">
        <w:t>инства, положительные качества личности.</w:t>
      </w:r>
    </w:p>
    <w:p w:rsidR="0009111B" w:rsidRPr="0009111B" w:rsidRDefault="0009111B" w:rsidP="00D54CDC">
      <w:r w:rsidRPr="0009111B">
        <w:t>Дети должны понять, что они являются частью народа огромной и богатой страны, что они граждане России, маленькие россияне. Для этого лучше вс</w:t>
      </w:r>
      <w:r w:rsidRPr="0009111B">
        <w:t>е</w:t>
      </w:r>
      <w:r w:rsidRPr="0009111B">
        <w:t xml:space="preserve">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</w:t>
      </w:r>
      <w:r w:rsidRPr="0009111B">
        <w:lastRenderedPageBreak/>
        <w:t>житель страны, который признает ее законы (правила поведения), потому что он любит свою страну.</w:t>
      </w:r>
    </w:p>
    <w:p w:rsidR="0009111B" w:rsidRPr="0009111B" w:rsidRDefault="0009111B" w:rsidP="00D54CDC">
      <w:r w:rsidRPr="0009111B">
        <w:rPr>
          <w:b/>
          <w:bCs/>
          <w:iCs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BB40" wp14:editId="7505627C">
                <wp:simplePos x="0" y="0"/>
                <wp:positionH relativeFrom="column">
                  <wp:posOffset>-994410</wp:posOffset>
                </wp:positionH>
                <wp:positionV relativeFrom="paragraph">
                  <wp:posOffset>-1544954</wp:posOffset>
                </wp:positionV>
                <wp:extent cx="7381875" cy="10420350"/>
                <wp:effectExtent l="19050" t="1905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4203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8.3pt;margin-top:-121.65pt;width:581.25pt;height:8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" filled="f" strokecolor="#385d8a" strokeweight="4.5pt"/>
            </w:pict>
          </mc:Fallback>
        </mc:AlternateContent>
      </w:r>
      <w:r w:rsidRPr="0009111B">
        <w:t>Надо помнить, что  дошкольник  воспринимает окружающую его действ</w:t>
      </w:r>
      <w:r w:rsidRPr="0009111B">
        <w:t>и</w:t>
      </w:r>
      <w:r w:rsidRPr="0009111B">
        <w:t>тельность эмоционально, поэтому  патриотические  чувства к родному гор</w:t>
      </w:r>
      <w:r w:rsidRPr="0009111B">
        <w:t>о</w:t>
      </w:r>
      <w:r w:rsidRPr="0009111B">
        <w:t>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09111B" w:rsidRPr="0009111B" w:rsidRDefault="0009111B" w:rsidP="00D54CDC">
      <w:r w:rsidRPr="0009111B"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09111B" w:rsidRPr="0009111B" w:rsidRDefault="0009111B" w:rsidP="00D54CDC">
      <w:pPr>
        <w:rPr>
          <w:u w:val="single"/>
        </w:rPr>
      </w:pPr>
      <w:r w:rsidRPr="0009111B">
        <w:rPr>
          <w:u w:val="single"/>
        </w:rPr>
        <w:t>Чувство патриотизма включает в себя следующие параметры:</w:t>
      </w:r>
    </w:p>
    <w:p w:rsidR="0009111B" w:rsidRPr="0009111B" w:rsidRDefault="0009111B" w:rsidP="00D54CDC">
      <w:r w:rsidRPr="0009111B">
        <w:t>-чувство привязанности к местам, где человек родился и вырос;</w:t>
      </w:r>
    </w:p>
    <w:p w:rsidR="0009111B" w:rsidRPr="0009111B" w:rsidRDefault="0009111B" w:rsidP="00D54CDC">
      <w:r w:rsidRPr="0009111B">
        <w:t>-уважительное отношение к языку своего народа;</w:t>
      </w:r>
    </w:p>
    <w:p w:rsidR="0009111B" w:rsidRPr="0009111B" w:rsidRDefault="0009111B" w:rsidP="00D54CDC">
      <w:r w:rsidRPr="0009111B">
        <w:t>-заботу об интересах родины;</w:t>
      </w:r>
    </w:p>
    <w:p w:rsidR="0009111B" w:rsidRPr="0009111B" w:rsidRDefault="0009111B" w:rsidP="00D54CDC">
      <w:r w:rsidRPr="0009111B">
        <w:t>- гордость за социальные и культурные достижения своей страны;</w:t>
      </w:r>
    </w:p>
    <w:p w:rsidR="0009111B" w:rsidRPr="0009111B" w:rsidRDefault="0009111B" w:rsidP="00D54CDC">
      <w:r w:rsidRPr="0009111B">
        <w:t>- уважительное отношение к историческому прошлому своего народа, его обычаям и традициям;</w:t>
      </w:r>
    </w:p>
    <w:p w:rsidR="0009111B" w:rsidRPr="0009111B" w:rsidRDefault="0009111B" w:rsidP="00D54CDC">
      <w:r w:rsidRPr="0009111B">
        <w:t>- стремление посвятить свой труд на благо могущества и расцвета родины.</w:t>
      </w:r>
    </w:p>
    <w:p w:rsidR="0009111B" w:rsidRPr="0009111B" w:rsidRDefault="0009111B" w:rsidP="00D54CDC">
      <w:r w:rsidRPr="0009111B">
        <w:t>Любой край, область, город имеют свои особенности. В каждом месте своя природа, свои традиции и свой быт. Родной город... Надо показать ребе</w:t>
      </w:r>
      <w:r w:rsidRPr="0009111B">
        <w:t>н</w:t>
      </w:r>
      <w:r w:rsidRPr="0009111B">
        <w:t>ку,  что родной город славен своей историей, традициями, достопримеч</w:t>
      </w:r>
      <w:r w:rsidRPr="0009111B">
        <w:t>а</w:t>
      </w:r>
      <w:r w:rsidRPr="0009111B">
        <w:t>тельностями, памятниками.</w:t>
      </w:r>
    </w:p>
    <w:p w:rsidR="0009111B" w:rsidRPr="0009111B" w:rsidRDefault="0009111B" w:rsidP="00D54CDC"/>
    <w:p w:rsidR="0009111B" w:rsidRPr="0009111B" w:rsidRDefault="0009111B" w:rsidP="00D54CDC">
      <w:r w:rsidRPr="0009111B">
        <w:rPr>
          <w:b/>
          <w:bCs/>
          <w:i/>
          <w:iCs/>
        </w:rPr>
        <w:t>Какие сведения и понятия о родном городе способны усвоить дети?</w:t>
      </w:r>
    </w:p>
    <w:p w:rsidR="0009111B" w:rsidRPr="0009111B" w:rsidRDefault="0009111B" w:rsidP="00D54CDC">
      <w:r w:rsidRPr="0009111B">
        <w:t>Четырехлетний ребенок должен знать название своей улицы и той, на кот</w:t>
      </w:r>
      <w:r w:rsidRPr="0009111B">
        <w:t>о</w:t>
      </w:r>
      <w:r w:rsidRPr="0009111B">
        <w:t>рой находится детский сад.</w:t>
      </w:r>
    </w:p>
    <w:p w:rsidR="0009111B" w:rsidRPr="0009111B" w:rsidRDefault="00D54CDC" w:rsidP="00D54CDC">
      <w:r w:rsidRPr="0009111B">
        <w:rPr>
          <w:b/>
          <w:bCs/>
          <w:iCs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01FE3" wp14:editId="1BF43696">
                <wp:simplePos x="0" y="0"/>
                <wp:positionH relativeFrom="column">
                  <wp:posOffset>-994410</wp:posOffset>
                </wp:positionH>
                <wp:positionV relativeFrom="paragraph">
                  <wp:posOffset>-567689</wp:posOffset>
                </wp:positionV>
                <wp:extent cx="7381875" cy="10439400"/>
                <wp:effectExtent l="19050" t="19050" r="47625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04394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8.3pt;margin-top:-44.7pt;width:581.25pt;height:8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" filled="f" strokecolor="#385d8a" strokeweight="4.5pt"/>
            </w:pict>
          </mc:Fallback>
        </mc:AlternateContent>
      </w:r>
      <w:r w:rsidR="0009111B" w:rsidRPr="0009111B">
        <w:t>Внимание детей постарше нужно привлечь к объектам, которые располож</w:t>
      </w:r>
      <w:r w:rsidR="0009111B" w:rsidRPr="0009111B">
        <w:t>е</w:t>
      </w:r>
      <w:r w:rsidR="0009111B" w:rsidRPr="0009111B">
        <w:t>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09111B" w:rsidRPr="0009111B" w:rsidRDefault="0009111B" w:rsidP="00D54CDC">
      <w:r w:rsidRPr="0009111B">
        <w:lastRenderedPageBreak/>
        <w:t>Диапазон объектов, с которыми знакомят  </w:t>
      </w:r>
      <w:proofErr w:type="gramStart"/>
      <w:r w:rsidRPr="0009111B">
        <w:t>дошкольников</w:t>
      </w:r>
      <w:proofErr w:type="gramEnd"/>
      <w:r w:rsidRPr="0009111B">
        <w:t>   расширяется — это район и город в целом, его достопримечательности, исторические места и памятники.</w:t>
      </w:r>
    </w:p>
    <w:p w:rsidR="0009111B" w:rsidRPr="0009111B" w:rsidRDefault="0009111B" w:rsidP="00D54CDC">
      <w:r w:rsidRPr="0009111B">
        <w:t>Старший дошкольник должен знать название своего города, своей улицы, прилегающих к ней улиц, а также в честь кого они названы. Объясните д</w:t>
      </w:r>
      <w:r w:rsidRPr="0009111B">
        <w:t>е</w:t>
      </w:r>
      <w:r w:rsidRPr="0009111B">
        <w:t>тям, что у каждого человека есть родной дом и город, где он родился и ж</w:t>
      </w:r>
      <w:r w:rsidRPr="0009111B">
        <w:t>и</w:t>
      </w:r>
      <w:r w:rsidRPr="0009111B">
        <w:t>вет. Для этого необходимы экскурсии по городу, на природу, наблюдения за трудом взрослых, где каждый ребенок начинает осознавать, что труд объед</w:t>
      </w:r>
      <w:r w:rsidRPr="0009111B">
        <w:t>и</w:t>
      </w:r>
      <w:r w:rsidRPr="0009111B">
        <w:t>няет людей, требует от них слаженности, взаимопомощи, знания своего дела.</w:t>
      </w:r>
    </w:p>
    <w:p w:rsidR="0009111B" w:rsidRPr="0009111B" w:rsidRDefault="0009111B" w:rsidP="00D54CDC">
      <w:r w:rsidRPr="0009111B">
        <w:t>В  нравственно-патриотическом   воспитании  огромное значение имеет пр</w:t>
      </w:r>
      <w:r w:rsidRPr="0009111B">
        <w:t>и</w:t>
      </w:r>
      <w:r w:rsidRPr="0009111B">
        <w:t>мер взрослых, в особенности же близких людей. На конкретных фактах из жизни старших членов семьи (дедушек и бабушек, участников Великой От</w:t>
      </w:r>
      <w:r w:rsidRPr="0009111B">
        <w:t>е</w:t>
      </w:r>
      <w:r w:rsidRPr="0009111B">
        <w:t>чественной войны, их фронтовых и трудовых подвигов) необходимо привить детям такие важные понятия, как "долг перед Родиной", "любовь к Отеч</w:t>
      </w:r>
      <w:r w:rsidRPr="0009111B">
        <w:t>е</w:t>
      </w:r>
      <w:r w:rsidRPr="0009111B">
        <w:t>ству", "ненависть к врагу", "трудовой подвиг" и т.д. Важно подвести ребенка к пониманию, что мы победили потому, что любим свою Родину.</w:t>
      </w:r>
    </w:p>
    <w:p w:rsidR="0009111B" w:rsidRPr="0009111B" w:rsidRDefault="0009111B" w:rsidP="00D54CDC">
      <w:r w:rsidRPr="0009111B">
        <w:t>Не случайно К.Д. Ушинский подчеркивал, что "...  воспитание, если оно не хочет быть бессильным, должно быть народным".</w:t>
      </w:r>
    </w:p>
    <w:p w:rsidR="0009111B" w:rsidRPr="0009111B" w:rsidRDefault="0009111B" w:rsidP="00D54CDC">
      <w:r w:rsidRPr="0009111B">
        <w:t>Задача родителей —   отобрать из массы впечатлений, получаемых ребенком, наиболее доступные ему: природа и мир животных дома (детского сада, ро</w:t>
      </w:r>
      <w:r w:rsidRPr="0009111B">
        <w:t>д</w:t>
      </w:r>
      <w:r w:rsidRPr="0009111B">
        <w:t>ного края); труд людей, традиции, общественные события и т.д. Причем эп</w:t>
      </w:r>
      <w:r w:rsidRPr="0009111B">
        <w:t>и</w:t>
      </w:r>
      <w:r w:rsidRPr="0009111B">
        <w:t>зоды, к которым привлекается внимание детей, должны быть яркими, обра</w:t>
      </w:r>
      <w:r w:rsidRPr="0009111B">
        <w:t>з</w:t>
      </w:r>
      <w:r w:rsidRPr="0009111B">
        <w:t>ными, конкретными, вызывающими интерес.</w:t>
      </w:r>
    </w:p>
    <w:p w:rsidR="00BE3936" w:rsidRDefault="00BE3936" w:rsidP="00D54CDC"/>
    <w:sectPr w:rsidR="00BE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B"/>
    <w:rsid w:val="0009111B"/>
    <w:rsid w:val="00BE3936"/>
    <w:rsid w:val="00D54CDC"/>
    <w:rsid w:val="00D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1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11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1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11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2019-01-16T13:49:00Z</dcterms:created>
  <dcterms:modified xsi:type="dcterms:W3CDTF">2019-01-16T13:49:00Z</dcterms:modified>
</cp:coreProperties>
</file>